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32C" w:rsidRDefault="007D04C7">
      <w:pPr>
        <w:rPr>
          <w:rFonts w:ascii="Times New Roman" w:hAnsi="Times New Roman" w:cs="Times New Roman"/>
          <w:sz w:val="28"/>
          <w:szCs w:val="28"/>
        </w:rPr>
      </w:pPr>
      <w:r w:rsidRPr="007D04C7">
        <w:rPr>
          <w:rFonts w:ascii="Times New Roman" w:hAnsi="Times New Roman" w:cs="Times New Roman"/>
          <w:sz w:val="28"/>
          <w:szCs w:val="28"/>
        </w:rPr>
        <w:t>ПРАКТИКАЛЫҚ ЖҰМЫСТЫ ОРЫНДАУ БОЙЫНША ТАПСЫРМА</w:t>
      </w:r>
    </w:p>
    <w:p w:rsidR="007D04C7" w:rsidRDefault="007D04C7">
      <w:pPr>
        <w:rPr>
          <w:rFonts w:ascii="Times New Roman" w:hAnsi="Times New Roman" w:cs="Times New Roman"/>
          <w:sz w:val="28"/>
          <w:szCs w:val="28"/>
        </w:rPr>
      </w:pPr>
    </w:p>
    <w:p w:rsidR="009469B4" w:rsidRPr="009469B4" w:rsidRDefault="009469B4" w:rsidP="009469B4">
      <w:pPr>
        <w:pStyle w:val="a3"/>
        <w:jc w:val="left"/>
        <w:rPr>
          <w:color w:val="000000"/>
          <w:szCs w:val="28"/>
          <w:lang w:val="kk-KZ"/>
        </w:rPr>
      </w:pPr>
      <w:r w:rsidRPr="009469B4">
        <w:rPr>
          <w:color w:val="000000"/>
          <w:szCs w:val="28"/>
          <w:lang w:val="kk-KZ"/>
        </w:rPr>
        <w:t>1.«Жемiс-жидек өсiмдiктерiнiң өндiрiстiк-биологиялық топқа бөлiну ерекшелiктерi»</w:t>
      </w:r>
    </w:p>
    <w:p w:rsidR="009469B4" w:rsidRDefault="009469B4" w:rsidP="009469B4">
      <w:pPr>
        <w:pStyle w:val="a3"/>
        <w:jc w:val="left"/>
        <w:rPr>
          <w:color w:val="000000"/>
          <w:szCs w:val="28"/>
          <w:lang w:val="kk-KZ"/>
        </w:rPr>
      </w:pPr>
      <w:r w:rsidRPr="009469B4">
        <w:rPr>
          <w:color w:val="000000"/>
          <w:szCs w:val="28"/>
          <w:lang w:val="kk-KZ"/>
        </w:rPr>
        <w:t>2 Алма көшеттерін қалай таңдауға болады</w:t>
      </w:r>
    </w:p>
    <w:p w:rsidR="008F0051" w:rsidRDefault="008F0051" w:rsidP="008F0051">
      <w:pPr>
        <w:pStyle w:val="a3"/>
        <w:jc w:val="left"/>
        <w:rPr>
          <w:color w:val="000000"/>
          <w:sz w:val="27"/>
          <w:szCs w:val="27"/>
          <w:lang w:val="kk-KZ"/>
        </w:rPr>
      </w:pPr>
      <w:r>
        <w:rPr>
          <w:color w:val="000000"/>
          <w:szCs w:val="28"/>
          <w:lang w:val="kk-KZ"/>
        </w:rPr>
        <w:t>3</w:t>
      </w:r>
      <w:r w:rsidRPr="008F0051">
        <w:rPr>
          <w:color w:val="000000"/>
          <w:sz w:val="27"/>
          <w:szCs w:val="27"/>
          <w:lang w:val="kk-KZ"/>
        </w:rPr>
        <w:t xml:space="preserve"> </w:t>
      </w:r>
      <w:r w:rsidRPr="009F6DAA">
        <w:rPr>
          <w:color w:val="000000"/>
          <w:sz w:val="27"/>
          <w:szCs w:val="27"/>
          <w:lang w:val="kk-KZ"/>
        </w:rPr>
        <w:t>Алма ағашын қалай өсіру керек-топырақты дайындау</w:t>
      </w:r>
    </w:p>
    <w:p w:rsidR="008F0051" w:rsidRDefault="008F0051" w:rsidP="008F0051">
      <w:pPr>
        <w:pStyle w:val="a3"/>
        <w:jc w:val="left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>4</w:t>
      </w:r>
      <w:r w:rsidRPr="008F0051">
        <w:rPr>
          <w:color w:val="000000"/>
          <w:sz w:val="27"/>
          <w:szCs w:val="27"/>
          <w:lang w:val="kk-KZ"/>
        </w:rPr>
        <w:t xml:space="preserve"> </w:t>
      </w:r>
      <w:r w:rsidRPr="00117F4D">
        <w:rPr>
          <w:color w:val="000000"/>
          <w:sz w:val="27"/>
          <w:szCs w:val="27"/>
          <w:lang w:val="kk-KZ"/>
        </w:rPr>
        <w:t>Тұқымнан көшет өсіру</w:t>
      </w:r>
    </w:p>
    <w:p w:rsidR="007F5728" w:rsidRDefault="007F5728" w:rsidP="007F5728">
      <w:pPr>
        <w:pStyle w:val="a3"/>
        <w:jc w:val="left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>5</w:t>
      </w:r>
      <w:r w:rsidRPr="00810D00">
        <w:rPr>
          <w:color w:val="000000"/>
          <w:sz w:val="27"/>
          <w:szCs w:val="27"/>
          <w:lang w:val="kk-KZ"/>
        </w:rPr>
        <w:t>Питомникте көшеттерді таңдау</w:t>
      </w:r>
    </w:p>
    <w:p w:rsidR="007F5728" w:rsidRDefault="007F5728" w:rsidP="007F5728">
      <w:pPr>
        <w:pStyle w:val="a3"/>
        <w:jc w:val="left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>6 Тұқымнан көшет өсіру</w:t>
      </w:r>
    </w:p>
    <w:p w:rsidR="007F5728" w:rsidRDefault="007F5728" w:rsidP="008F0051">
      <w:pPr>
        <w:pStyle w:val="a3"/>
        <w:jc w:val="left"/>
        <w:rPr>
          <w:color w:val="000000"/>
          <w:sz w:val="27"/>
          <w:szCs w:val="27"/>
          <w:lang w:val="kk-KZ"/>
        </w:rPr>
      </w:pPr>
    </w:p>
    <w:p w:rsidR="008F0051" w:rsidRPr="009469B4" w:rsidRDefault="008F0051" w:rsidP="009469B4">
      <w:pPr>
        <w:pStyle w:val="a3"/>
        <w:jc w:val="left"/>
        <w:rPr>
          <w:color w:val="000000"/>
          <w:szCs w:val="28"/>
          <w:lang w:val="kk-KZ"/>
        </w:rPr>
      </w:pPr>
    </w:p>
    <w:p w:rsidR="009469B4" w:rsidRPr="009469B4" w:rsidRDefault="009469B4" w:rsidP="009469B4">
      <w:pPr>
        <w:pStyle w:val="a3"/>
        <w:jc w:val="left"/>
        <w:rPr>
          <w:color w:val="000000"/>
          <w:szCs w:val="28"/>
          <w:lang w:val="kk-KZ"/>
        </w:rPr>
      </w:pPr>
    </w:p>
    <w:p w:rsidR="009469B4" w:rsidRPr="009469B4" w:rsidRDefault="009469B4" w:rsidP="009469B4">
      <w:pPr>
        <w:pStyle w:val="a3"/>
        <w:jc w:val="left"/>
        <w:rPr>
          <w:szCs w:val="28"/>
          <w:lang w:val="kk-KZ"/>
        </w:rPr>
      </w:pPr>
      <w:r w:rsidRPr="009469B4">
        <w:rPr>
          <w:szCs w:val="28"/>
          <w:lang w:val="kk-KZ"/>
        </w:rPr>
        <w:t>Жеміс ағаштары-отырғызу және күтім жасау, бақта жидек бұталарын өсіру</w:t>
      </w:r>
    </w:p>
    <w:p w:rsidR="009469B4" w:rsidRPr="009469B4" w:rsidRDefault="009469B4" w:rsidP="009469B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469B4">
        <w:rPr>
          <w:rFonts w:ascii="Times New Roman" w:hAnsi="Times New Roman" w:cs="Times New Roman"/>
          <w:sz w:val="28"/>
          <w:szCs w:val="28"/>
          <w:lang w:val="kk-KZ"/>
        </w:rPr>
        <w:t>Ағаштарды ағарту-күзде және көктемде жасалуы керек ағаштарға күтім жасаудың негізгі процедураларының бірі. Бұл қарапайым жұмыс, бірақ оны орындау кезінде белгілі бір сәттерді ескеру қажет.</w:t>
      </w:r>
    </w:p>
    <w:p w:rsidR="009469B4" w:rsidRPr="009469B4" w:rsidRDefault="009469B4" w:rsidP="009469B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9469B4" w:rsidRPr="009469B4" w:rsidRDefault="009469B4" w:rsidP="009469B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469B4">
        <w:rPr>
          <w:rFonts w:ascii="Times New Roman" w:hAnsi="Times New Roman" w:cs="Times New Roman"/>
          <w:sz w:val="28"/>
          <w:szCs w:val="28"/>
          <w:lang w:val="kk-KZ"/>
        </w:rPr>
        <w:t>Егжей-тегжейлі қарастырайық: ағарту кезінде ағаштарды ағарту не үшін қажет, жас ағаштарды ағартуға қандай шешімдер қолайлы, ағаштарды ағартуға қалай дайындау керек.</w:t>
      </w:r>
      <w:r w:rsidRPr="009469B4">
        <w:rPr>
          <w:rFonts w:ascii="Times New Roman" w:hAnsi="Times New Roman" w:cs="Times New Roman"/>
          <w:lang w:val="kk-KZ"/>
        </w:rPr>
        <w:t xml:space="preserve"> </w:t>
      </w:r>
      <w:r w:rsidRPr="009469B4">
        <w:rPr>
          <w:rFonts w:ascii="Times New Roman" w:hAnsi="Times New Roman" w:cs="Times New Roman"/>
          <w:sz w:val="28"/>
          <w:szCs w:val="28"/>
          <w:lang w:val="kk-KZ"/>
        </w:rPr>
        <w:t>Жеміс ағаштарын кесу-бұл қараша айында бақта өткізілетін күрделі іс-шара. Кейде түсіну өте қиын, әсіресе жаңадан бастаушыға жеміс ағаштарын қалай дұрыс кесу керек және қашан кесу керек.</w:t>
      </w:r>
    </w:p>
    <w:p w:rsidR="009469B4" w:rsidRPr="009469B4" w:rsidRDefault="009469B4" w:rsidP="009469B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469B4" w:rsidRPr="009469B4" w:rsidRDefault="009469B4" w:rsidP="009469B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469B4" w:rsidRPr="009469B4" w:rsidRDefault="009469B4" w:rsidP="009469B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469B4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3999230" cy="2663825"/>
            <wp:effectExtent l="19050" t="0" r="1270" b="0"/>
            <wp:docPr id="1" name="Рисунок 1" descr="https://ogorodlegko.ru/uploads/posts/2017-11/medium/1510946517_obrezka-plodovykh-derevyev-oseny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ogorodlegko.ru/uploads/posts/2017-11/medium/1510946517_obrezka-plodovykh-derevyev-osenyu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9230" cy="266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9B4" w:rsidRPr="009469B4" w:rsidRDefault="009469B4" w:rsidP="009469B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9469B4" w:rsidRPr="009469B4" w:rsidRDefault="009469B4" w:rsidP="009469B4">
      <w:pPr>
        <w:ind w:firstLine="63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9469B4" w:rsidRPr="009469B4" w:rsidRDefault="009469B4" w:rsidP="009469B4">
      <w:pPr>
        <w:ind w:firstLine="63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9469B4">
        <w:rPr>
          <w:rFonts w:ascii="Times New Roman" w:hAnsi="Times New Roman" w:cs="Times New Roman"/>
          <w:color w:val="000000"/>
          <w:sz w:val="28"/>
          <w:szCs w:val="28"/>
          <w:lang w:val="kk-KZ"/>
        </w:rPr>
        <w:t>Әдебиеттер тізімі</w:t>
      </w:r>
    </w:p>
    <w:p w:rsidR="009469B4" w:rsidRPr="009469B4" w:rsidRDefault="009469B4" w:rsidP="009469B4">
      <w:pPr>
        <w:ind w:firstLine="63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9469B4" w:rsidRPr="009469B4" w:rsidRDefault="009469B4" w:rsidP="009469B4">
      <w:pPr>
        <w:ind w:firstLine="63"/>
        <w:rPr>
          <w:rFonts w:ascii="Times New Roman" w:hAnsi="Times New Roman" w:cs="Times New Roman"/>
          <w:color w:val="000000"/>
          <w:sz w:val="28"/>
          <w:szCs w:val="28"/>
        </w:rPr>
      </w:pPr>
      <w:r w:rsidRPr="009469B4">
        <w:rPr>
          <w:rFonts w:ascii="Times New Roman" w:hAnsi="Times New Roman" w:cs="Times New Roman"/>
          <w:color w:val="000000"/>
          <w:sz w:val="28"/>
          <w:szCs w:val="28"/>
          <w:lang w:val="kk-KZ"/>
        </w:rPr>
        <w:t>1.</w:t>
      </w:r>
      <w:proofErr w:type="spellStart"/>
      <w:r w:rsidRPr="009469B4">
        <w:rPr>
          <w:rFonts w:ascii="Times New Roman" w:hAnsi="Times New Roman" w:cs="Times New Roman"/>
          <w:color w:val="000000"/>
          <w:sz w:val="28"/>
          <w:szCs w:val="28"/>
        </w:rPr>
        <w:t>Сокольская</w:t>
      </w:r>
      <w:proofErr w:type="spellEnd"/>
      <w:r w:rsidRPr="009469B4">
        <w:rPr>
          <w:rFonts w:ascii="Times New Roman" w:hAnsi="Times New Roman" w:cs="Times New Roman"/>
          <w:color w:val="000000"/>
          <w:sz w:val="28"/>
          <w:szCs w:val="28"/>
        </w:rPr>
        <w:t xml:space="preserve"> Ольга Борисовна</w:t>
      </w:r>
      <w:r w:rsidRPr="009469B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, </w:t>
      </w:r>
      <w:r w:rsidRPr="009469B4">
        <w:rPr>
          <w:rFonts w:ascii="Times New Roman" w:hAnsi="Times New Roman" w:cs="Times New Roman"/>
          <w:color w:val="333333"/>
          <w:kern w:val="36"/>
          <w:sz w:val="28"/>
          <w:szCs w:val="28"/>
        </w:rPr>
        <w:t>Садово-парковое искусство. Формирование и развитие. Учебное пособие</w:t>
      </w:r>
      <w:r w:rsidRPr="009469B4">
        <w:rPr>
          <w:rFonts w:ascii="Times New Roman" w:hAnsi="Times New Roman" w:cs="Times New Roman"/>
          <w:color w:val="333333"/>
          <w:kern w:val="36"/>
          <w:sz w:val="28"/>
          <w:szCs w:val="28"/>
          <w:lang w:val="kk-KZ"/>
        </w:rPr>
        <w:t>,</w:t>
      </w:r>
      <w:r w:rsidRPr="009469B4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Издатель: </w:t>
      </w:r>
      <w:r w:rsidRPr="009469B4">
        <w:rPr>
          <w:rFonts w:ascii="Times New Roman" w:hAnsi="Times New Roman" w:cs="Times New Roman"/>
          <w:color w:val="000000"/>
          <w:sz w:val="28"/>
          <w:szCs w:val="28"/>
        </w:rPr>
        <w:t>Лань</w:t>
      </w:r>
      <w:r w:rsidRPr="009469B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, </w:t>
      </w:r>
      <w:r w:rsidRPr="009469B4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Серия: </w:t>
      </w:r>
      <w:r w:rsidRPr="009469B4">
        <w:rPr>
          <w:rFonts w:ascii="Times New Roman" w:hAnsi="Times New Roman" w:cs="Times New Roman"/>
          <w:color w:val="000000"/>
          <w:sz w:val="28"/>
          <w:szCs w:val="28"/>
        </w:rPr>
        <w:t>Учебники для вузов. Специальная литература</w:t>
      </w:r>
      <w:r w:rsidRPr="009469B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, </w:t>
      </w:r>
      <w:r w:rsidRPr="009469B4">
        <w:rPr>
          <w:rFonts w:ascii="Times New Roman" w:hAnsi="Times New Roman" w:cs="Times New Roman"/>
          <w:b/>
          <w:bCs/>
          <w:color w:val="000000"/>
          <w:sz w:val="28"/>
          <w:szCs w:val="28"/>
        </w:rPr>
        <w:t>Год издания: </w:t>
      </w:r>
      <w:r w:rsidRPr="009469B4">
        <w:rPr>
          <w:rFonts w:ascii="Times New Roman" w:hAnsi="Times New Roman" w:cs="Times New Roman"/>
          <w:color w:val="000000"/>
          <w:sz w:val="28"/>
          <w:szCs w:val="28"/>
        </w:rPr>
        <w:t>2018</w:t>
      </w:r>
    </w:p>
    <w:p w:rsidR="009469B4" w:rsidRPr="009469B4" w:rsidRDefault="009469B4" w:rsidP="009469B4">
      <w:pPr>
        <w:shd w:val="clear" w:color="auto" w:fill="FFFFFF"/>
        <w:spacing w:before="120" w:after="120" w:line="401" w:lineRule="atLeast"/>
        <w:ind w:left="125" w:right="125"/>
        <w:outlineLvl w:val="0"/>
        <w:rPr>
          <w:rFonts w:ascii="Times New Roman" w:hAnsi="Times New Roman" w:cs="Times New Roman"/>
          <w:color w:val="333333"/>
          <w:kern w:val="36"/>
          <w:sz w:val="40"/>
          <w:szCs w:val="40"/>
        </w:rPr>
      </w:pPr>
    </w:p>
    <w:p w:rsidR="007D04C7" w:rsidRPr="009469B4" w:rsidRDefault="007D04C7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7D04C7" w:rsidRPr="009469B4" w:rsidSect="000533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7D04C7"/>
    <w:rsid w:val="0005332C"/>
    <w:rsid w:val="0033150C"/>
    <w:rsid w:val="003746F9"/>
    <w:rsid w:val="007D04C7"/>
    <w:rsid w:val="007F5728"/>
    <w:rsid w:val="008F0051"/>
    <w:rsid w:val="009469B4"/>
    <w:rsid w:val="00D208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3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9469B4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Подзаголовок Знак"/>
    <w:basedOn w:val="a0"/>
    <w:link w:val="a3"/>
    <w:rsid w:val="009469B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46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69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2020-09-01T05:35:00Z</dcterms:created>
  <dcterms:modified xsi:type="dcterms:W3CDTF">2020-09-01T05:35:00Z</dcterms:modified>
</cp:coreProperties>
</file>